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3" w:rsidRDefault="00F70D1E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592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B23022" w:rsidRDefault="00B23022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694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B23022" w:rsidRDefault="00B23022">
                  <w:pPr>
                    <w:pStyle w:val="aaaTitleLabel"/>
                  </w:pPr>
                  <w:r>
                    <w:t>Chapter</w:t>
                  </w:r>
                </w:p>
                <w:p w:rsidR="00B23022" w:rsidRDefault="00B23022">
                  <w:pPr>
                    <w:pStyle w:val="aaaTitleNumber"/>
                  </w:pPr>
                  <w:r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DE67D3">
        <w:t>Name</w:t>
      </w:r>
      <w:r w:rsidR="00DE67D3">
        <w:tab/>
      </w:r>
      <w:r w:rsidR="00DE67D3">
        <w:tab/>
        <w:t>Date</w:t>
      </w:r>
      <w:r w:rsidR="00DE67D3">
        <w:tab/>
      </w:r>
    </w:p>
    <w:p w:rsidR="00DE67D3" w:rsidRDefault="00F70D1E">
      <w:pPr>
        <w:pStyle w:val="tstDirectionLine"/>
      </w:pPr>
      <w:r>
        <w:rPr>
          <w:noProof/>
        </w:rPr>
        <w:pict>
          <v:shape id="_x0000_s1059" type="#_x0000_t202" style="position:absolute;margin-left:168pt;margin-top:1in;width:96pt;height:340pt;z-index:-251664896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B23022" w:rsidRDefault="00B23022">
                  <w:pPr>
                    <w:pStyle w:val="tstAnswerHead"/>
                  </w:pPr>
                  <w:r>
                    <w:t>Answers</w:t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4.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5.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6.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62411" w:rsidRDefault="00B23022" w:rsidP="00AC0930">
                  <w:pPr>
                    <w:pStyle w:val="tstAnswerLine"/>
                    <w:tabs>
                      <w:tab w:val="center" w:pos="720"/>
                      <w:tab w:val="center" w:pos="990"/>
                    </w:tabs>
                    <w:rPr>
                      <w:u w:val="single"/>
                    </w:rPr>
                  </w:pPr>
                  <w:r>
                    <w:tab/>
                    <w:t>7.</w:t>
                  </w:r>
                  <w:r>
                    <w:tab/>
                  </w:r>
                  <w:r w:rsidR="00A62411">
                    <w:rPr>
                      <w:u w:val="single"/>
                    </w:rPr>
                    <w:tab/>
                  </w:r>
                  <w:r w:rsidR="00AC0930">
                    <w:rPr>
                      <w:u w:val="single"/>
                    </w:rPr>
                    <w:tab/>
                  </w:r>
                  <w:r w:rsidR="00A62411">
                    <w:rPr>
                      <w:u w:val="single"/>
                    </w:rPr>
                    <w:t>See left.</w:t>
                  </w:r>
                  <w:r w:rsidR="00AC0930">
                    <w:rPr>
                      <w:u w:val="single"/>
                    </w:rPr>
                    <w:tab/>
                  </w:r>
                </w:p>
                <w:p w:rsidR="00AC0930" w:rsidRDefault="00AC0930" w:rsidP="00AC0930">
                  <w:pPr>
                    <w:pStyle w:val="tstAnswerLine"/>
                    <w:tabs>
                      <w:tab w:val="center" w:pos="720"/>
                      <w:tab w:val="center" w:pos="990"/>
                    </w:tabs>
                    <w:rPr>
                      <w:u w:val="single"/>
                    </w:rPr>
                  </w:pPr>
                  <w:r>
                    <w:tab/>
                    <w:t>8.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 w:rsidP="002442DD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9.</w:t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  <w:p w:rsidR="00B23022" w:rsidRDefault="00B23022" w:rsidP="002442DD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  <w:p w:rsidR="00B23022" w:rsidRDefault="00B23022" w:rsidP="002442DD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10.</w:t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  <w:p w:rsidR="00B23022" w:rsidRDefault="00B23022" w:rsidP="002442DD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  <w:p w:rsidR="00B23022" w:rsidRDefault="00B23022" w:rsidP="008B237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</w:r>
                </w:p>
                <w:p w:rsidR="00B23022" w:rsidRDefault="00B23022">
                  <w:pPr>
                    <w:pStyle w:val="tstAnswerLine"/>
                  </w:pPr>
                </w:p>
                <w:p w:rsidR="00B23022" w:rsidRDefault="00B23022">
                  <w:pPr>
                    <w:pStyle w:val="tstAnswerLine"/>
                  </w:pPr>
                  <w:r>
                    <w:tab/>
                  </w:r>
                </w:p>
                <w:p w:rsidR="00B23022" w:rsidRDefault="00B23022">
                  <w:pPr>
                    <w:pStyle w:val="tstAnswerLine"/>
                  </w:pPr>
                </w:p>
                <w:p w:rsidR="00B23022" w:rsidRDefault="00B23022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DE67D3">
        <w:rPr>
          <w:noProof/>
        </w:rPr>
        <w:t xml:space="preserve">Find the </w:t>
      </w:r>
      <w:r w:rsidR="00905F22">
        <w:rPr>
          <w:noProof/>
        </w:rPr>
        <w:t>area of the parallelogram, triangle, or trapezoid</w:t>
      </w:r>
      <w:r w:rsidR="00DE67D3">
        <w:rPr>
          <w:noProof/>
        </w:rPr>
        <w:t>.</w:t>
      </w:r>
    </w:p>
    <w:p w:rsidR="00DE67D3" w:rsidRPr="00AC0930" w:rsidRDefault="004F5BE7" w:rsidP="00AC0930">
      <w:pPr>
        <w:pStyle w:val="tstNumList2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0</wp:posOffset>
            </wp:positionV>
            <wp:extent cx="1016000" cy="863600"/>
            <wp:effectExtent l="19050" t="0" r="0" b="0"/>
            <wp:wrapNone/>
            <wp:docPr id="11" name="Picture 11" descr="TA: C:\replacearts\Green Assessment Book\Green Chapter 4 AB\Arts\PNGs\mscc6_ab_0400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 w:rsidRPr="00AC0930">
        <w:tab/>
      </w:r>
      <w:r w:rsidR="00DE67D3" w:rsidRPr="00AC0930">
        <w:rPr>
          <w:rStyle w:val="tstListNumber"/>
        </w:rPr>
        <w:t>1.</w:t>
      </w:r>
      <w:r w:rsidR="00DE67D3" w:rsidRPr="00AC0930">
        <w:tab/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89000" cy="698500"/>
            <wp:effectExtent l="19050" t="0" r="6350" b="0"/>
            <wp:wrapNone/>
            <wp:docPr id="10" name="Picture 10" descr="TA: C:\replacearts\Green Assessment Book\Green Chapter 4 AB\Arts\PNGs\mscc6_ab_0400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 w:rsidRPr="00AC0930">
        <w:tab/>
      </w:r>
      <w:r w:rsidR="00DE67D3" w:rsidRPr="00AC0930">
        <w:rPr>
          <w:rStyle w:val="tstListNumber"/>
        </w:rPr>
        <w:t>2.</w:t>
      </w:r>
      <w:r w:rsidR="00DE67D3" w:rsidRPr="00AC0930">
        <w:tab/>
      </w:r>
    </w:p>
    <w:p w:rsidR="00DE67D3" w:rsidRPr="00AC0930" w:rsidRDefault="00AC0930" w:rsidP="00AC0930">
      <w:pPr>
        <w:pStyle w:val="tstNumList2"/>
      </w:pPr>
      <w:r>
        <w:tab/>
      </w:r>
    </w:p>
    <w:p w:rsidR="00DE67D3" w:rsidRPr="00AC0930" w:rsidRDefault="00DE67D3" w:rsidP="00AC0930">
      <w:pPr>
        <w:pStyle w:val="tstNumList2"/>
        <w:spacing w:after="500"/>
        <w:ind w:left="562" w:hanging="562"/>
      </w:pPr>
      <w:r w:rsidRPr="00AC0930">
        <w:tab/>
      </w:r>
    </w:p>
    <w:p w:rsidR="00905F22" w:rsidRPr="00AC0930" w:rsidRDefault="004F5BE7" w:rsidP="00AC0930">
      <w:pPr>
        <w:pStyle w:val="tstNumList2"/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0</wp:posOffset>
            </wp:positionV>
            <wp:extent cx="1016000" cy="800100"/>
            <wp:effectExtent l="19050" t="0" r="0" b="0"/>
            <wp:wrapNone/>
            <wp:docPr id="9" name="Picture 9" descr="TA: C:\replacearts\Green Assessment Book\Green Chapter 4 AB\Arts\PNGs\mscc6_ab_0400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22" w:rsidRPr="00AC0930">
        <w:tab/>
      </w:r>
      <w:r w:rsidR="00905F22" w:rsidRPr="00AC0930">
        <w:rPr>
          <w:rStyle w:val="tstListNumber"/>
        </w:rPr>
        <w:t>3.</w:t>
      </w:r>
      <w:r w:rsidR="00905F22" w:rsidRPr="00AC0930">
        <w:tab/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977900"/>
            <wp:effectExtent l="19050" t="0" r="0" b="0"/>
            <wp:wrapNone/>
            <wp:docPr id="8" name="Picture 8" descr="TA: C:\replacearts\Green Assessment Book\Green Chapter 4 AB\Arts\PNGs\mscc6_ab_0400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22" w:rsidRPr="00AC0930">
        <w:tab/>
      </w:r>
      <w:r w:rsidR="00905F22" w:rsidRPr="00AC0930">
        <w:rPr>
          <w:rStyle w:val="tstListNumber"/>
        </w:rPr>
        <w:t>4.</w:t>
      </w:r>
      <w:r w:rsidR="00905F22" w:rsidRPr="00AC0930">
        <w:tab/>
      </w:r>
    </w:p>
    <w:p w:rsidR="00905F22" w:rsidRPr="00AC0930" w:rsidRDefault="00AC0930" w:rsidP="00AC0930">
      <w:pPr>
        <w:pStyle w:val="tstNumList2"/>
        <w:spacing w:after="120"/>
        <w:ind w:left="562" w:hanging="562"/>
      </w:pPr>
      <w:r>
        <w:tab/>
      </w:r>
    </w:p>
    <w:p w:rsidR="00905F22" w:rsidRPr="00AC0930" w:rsidRDefault="00AC0930" w:rsidP="00AC0930">
      <w:pPr>
        <w:pStyle w:val="tstNumList2"/>
      </w:pPr>
      <w:r>
        <w:tab/>
      </w:r>
    </w:p>
    <w:p w:rsidR="00905F22" w:rsidRPr="00AC0930" w:rsidRDefault="00AC0930" w:rsidP="00AC0930">
      <w:pPr>
        <w:pStyle w:val="tstNumList2"/>
      </w:pPr>
      <w:r>
        <w:tab/>
      </w:r>
    </w:p>
    <w:p w:rsidR="00DE67D3" w:rsidRDefault="00DE67D3">
      <w:pPr>
        <w:pStyle w:val="tstDirectionLine"/>
      </w:pPr>
      <w:r>
        <w:rPr>
          <w:noProof/>
        </w:rPr>
        <w:t xml:space="preserve">Find the area of the </w:t>
      </w:r>
      <w:r w:rsidR="005D0760">
        <w:rPr>
          <w:noProof/>
        </w:rPr>
        <w:t>figure</w:t>
      </w:r>
      <w:r>
        <w:rPr>
          <w:noProof/>
        </w:rPr>
        <w:t>.</w:t>
      </w:r>
    </w:p>
    <w:p w:rsidR="00DE67D3" w:rsidRPr="00AC0930" w:rsidRDefault="004F5BE7" w:rsidP="00AC0930">
      <w:pPr>
        <w:pStyle w:val="tstNumList2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0</wp:posOffset>
            </wp:positionV>
            <wp:extent cx="1625600" cy="939800"/>
            <wp:effectExtent l="19050" t="0" r="0" b="0"/>
            <wp:wrapNone/>
            <wp:docPr id="7" name="Picture 7" descr="TA: C:\replacearts\Green Assessment Book\Green Chapter 4 AB\Arts\PNGs\mscc6_ab_0400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 w:rsidRPr="00AC0930">
        <w:tab/>
      </w:r>
      <w:r w:rsidR="00DE67D3" w:rsidRPr="00AC0930">
        <w:rPr>
          <w:rStyle w:val="tstListNumber"/>
        </w:rPr>
        <w:t>5.</w:t>
      </w:r>
      <w:r w:rsidR="00DE67D3" w:rsidRPr="00AC0930">
        <w:tab/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58900" cy="990600"/>
            <wp:effectExtent l="19050" t="0" r="0" b="0"/>
            <wp:wrapNone/>
            <wp:docPr id="6" name="Picture 6" descr="TA: C:\replacearts\Green Assessment Book\Green Chapter 4 AB\Arts\PNGs\mscc6_ab_0400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 w:rsidRPr="00AC0930">
        <w:tab/>
      </w:r>
      <w:r w:rsidR="00DE67D3" w:rsidRPr="00AC0930">
        <w:rPr>
          <w:rStyle w:val="tstListNumber"/>
        </w:rPr>
        <w:t>6.</w:t>
      </w:r>
      <w:r w:rsidR="00DE67D3" w:rsidRPr="00AC0930">
        <w:tab/>
      </w:r>
    </w:p>
    <w:p w:rsidR="00DE67D3" w:rsidRPr="00AC0930" w:rsidRDefault="00AC0930" w:rsidP="00AC0930">
      <w:pPr>
        <w:pStyle w:val="tstNumList2"/>
      </w:pPr>
      <w:r>
        <w:tab/>
      </w:r>
    </w:p>
    <w:p w:rsidR="00DE67D3" w:rsidRPr="00AC0930" w:rsidRDefault="00DE67D3" w:rsidP="00AC0930">
      <w:pPr>
        <w:pStyle w:val="tstNumList2"/>
      </w:pPr>
      <w:r w:rsidRPr="00AC0930">
        <w:tab/>
      </w:r>
    </w:p>
    <w:p w:rsidR="00DE67D3" w:rsidRPr="00AC0930" w:rsidRDefault="00DE67D3" w:rsidP="00AC0930">
      <w:pPr>
        <w:pStyle w:val="tstNumList2"/>
      </w:pPr>
      <w:r w:rsidRPr="00AC0930">
        <w:tab/>
      </w:r>
    </w:p>
    <w:p w:rsidR="006C0DF7" w:rsidRDefault="006C0DF7" w:rsidP="006C0DF7">
      <w:pPr>
        <w:pStyle w:val="qzDirectionLine"/>
      </w:pPr>
      <w:r>
        <w:t>Draw the polygon with the given vertices in a coordinate plane.</w:t>
      </w:r>
    </w:p>
    <w:p w:rsidR="006C0DF7" w:rsidRDefault="006C0DF7" w:rsidP="00AC0930">
      <w:pPr>
        <w:pStyle w:val="tstNumList2"/>
      </w:pPr>
      <w:r>
        <w:tab/>
      </w:r>
      <w:r w:rsidRPr="00AC0930">
        <w:rPr>
          <w:rStyle w:val="tstListNumber"/>
        </w:rPr>
        <w:t>7.</w:t>
      </w:r>
      <w:r>
        <w:tab/>
      </w:r>
      <w:r w:rsidRPr="00DC12F3">
        <w:rPr>
          <w:i/>
        </w:rPr>
        <w:t>A</w:t>
      </w:r>
      <w:r>
        <w:t>(</w:t>
      </w:r>
      <w:r w:rsidR="009B3C82">
        <w:t>6</w:t>
      </w:r>
      <w:r>
        <w:t xml:space="preserve">, </w:t>
      </w:r>
      <w:r w:rsidR="009B3C82">
        <w:t>4</w:t>
      </w:r>
      <w:r>
        <w:t xml:space="preserve">), </w:t>
      </w:r>
      <w:r w:rsidRPr="00DC12F3">
        <w:rPr>
          <w:i/>
        </w:rPr>
        <w:t>B</w:t>
      </w:r>
      <w:r>
        <w:t>(</w:t>
      </w:r>
      <w:r w:rsidR="009B3C82">
        <w:t>4</w:t>
      </w:r>
      <w:r>
        <w:t xml:space="preserve">, </w:t>
      </w:r>
      <w:r w:rsidR="009B3C82">
        <w:t>5</w:t>
      </w:r>
      <w:r>
        <w:t xml:space="preserve">), </w:t>
      </w:r>
      <w:r w:rsidRPr="00DC12F3">
        <w:rPr>
          <w:i/>
        </w:rPr>
        <w:t>C</w:t>
      </w:r>
      <w:r>
        <w:t>(</w:t>
      </w:r>
      <w:r w:rsidR="009B3C82">
        <w:t>3</w:t>
      </w:r>
      <w:r>
        <w:t xml:space="preserve">, </w:t>
      </w:r>
      <w:r w:rsidR="009B3C82">
        <w:t>1</w:t>
      </w:r>
      <w:r>
        <w:t>)</w:t>
      </w:r>
      <w:r>
        <w:tab/>
      </w:r>
      <w:r w:rsidRPr="00AC0930">
        <w:rPr>
          <w:rStyle w:val="tstListNumber"/>
        </w:rPr>
        <w:t>8.</w:t>
      </w:r>
      <w:r>
        <w:tab/>
      </w:r>
      <w:r w:rsidRPr="00DC12F3">
        <w:rPr>
          <w:i/>
        </w:rPr>
        <w:t>D</w:t>
      </w:r>
      <w:r>
        <w:t>(</w:t>
      </w:r>
      <w:r w:rsidR="009B3C82">
        <w:t>1</w:t>
      </w:r>
      <w:r>
        <w:t xml:space="preserve">, 5), </w:t>
      </w:r>
      <w:r w:rsidRPr="00DC12F3">
        <w:rPr>
          <w:i/>
        </w:rPr>
        <w:t>E</w:t>
      </w:r>
      <w:r>
        <w:t>(</w:t>
      </w:r>
      <w:r w:rsidR="008B0406">
        <w:t>4</w:t>
      </w:r>
      <w:r>
        <w:t xml:space="preserve">, </w:t>
      </w:r>
      <w:r w:rsidR="009B3C82">
        <w:t>5</w:t>
      </w:r>
      <w:r>
        <w:t xml:space="preserve">), </w:t>
      </w:r>
      <w:r w:rsidRPr="00DC12F3">
        <w:rPr>
          <w:i/>
        </w:rPr>
        <w:t>F</w:t>
      </w:r>
      <w:r>
        <w:t>(</w:t>
      </w:r>
      <w:r w:rsidR="00B23022">
        <w:t>5</w:t>
      </w:r>
      <w:r>
        <w:t xml:space="preserve">, </w:t>
      </w:r>
      <w:r w:rsidR="009B3C82">
        <w:t>3</w:t>
      </w:r>
      <w:r>
        <w:t xml:space="preserve">), </w:t>
      </w:r>
      <w:r w:rsidRPr="00DC12F3">
        <w:rPr>
          <w:i/>
        </w:rPr>
        <w:t>G</w:t>
      </w:r>
      <w:r>
        <w:t>(2, 3)</w:t>
      </w:r>
    </w:p>
    <w:p w:rsidR="006C0DF7" w:rsidRDefault="004F5BE7" w:rsidP="00AC0930">
      <w:pPr>
        <w:pStyle w:val="tstNumList2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3810</wp:posOffset>
            </wp:positionV>
            <wp:extent cx="1016000" cy="1079500"/>
            <wp:effectExtent l="19050" t="0" r="0" b="0"/>
            <wp:wrapNone/>
            <wp:docPr id="5" name="Picture 5" descr="TA: C:\replacearts\Green Assessment Book\Green Chapter 4 AB\Arts\PNGs\mscc6_ab_0400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930">
        <w:tab/>
      </w:r>
      <w:r w:rsidR="00AC0930">
        <w:tab/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16000" cy="1079500"/>
            <wp:effectExtent l="19050" t="0" r="0" b="0"/>
            <wp:wrapNone/>
            <wp:docPr id="4" name="Picture 4" descr="TA: C:\replacearts\Green Assessment Book\Green Chapter 4 AB\Arts\PNGs\mscc6_ab_0400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930">
        <w:tab/>
      </w:r>
      <w:r w:rsidR="00AC0930">
        <w:tab/>
      </w:r>
    </w:p>
    <w:p w:rsidR="006C0DF7" w:rsidRDefault="00AC0930" w:rsidP="00AC0930">
      <w:pPr>
        <w:pStyle w:val="tstNumList2"/>
      </w:pPr>
      <w:r>
        <w:tab/>
      </w:r>
    </w:p>
    <w:p w:rsidR="006C0DF7" w:rsidRDefault="00AC0930" w:rsidP="00AC0930">
      <w:pPr>
        <w:pStyle w:val="tstNumList2"/>
      </w:pPr>
      <w:r>
        <w:tab/>
      </w:r>
    </w:p>
    <w:p w:rsidR="006C0DF7" w:rsidRDefault="00AC0930" w:rsidP="00AC0930">
      <w:pPr>
        <w:pStyle w:val="tstNumList2"/>
        <w:spacing w:after="360"/>
        <w:ind w:left="562" w:hanging="562"/>
      </w:pPr>
      <w:r>
        <w:tab/>
      </w:r>
    </w:p>
    <w:p w:rsidR="002442DD" w:rsidRDefault="002442DD" w:rsidP="002442DD">
      <w:pPr>
        <w:pStyle w:val="qzDirectionLine"/>
      </w:pPr>
      <w:r>
        <w:t xml:space="preserve">Find the perimeter and </w:t>
      </w:r>
      <w:r w:rsidR="00A62411">
        <w:t xml:space="preserve">the </w:t>
      </w:r>
      <w:r>
        <w:t>area of the polygon with the given vertices.</w:t>
      </w:r>
    </w:p>
    <w:p w:rsidR="002442DD" w:rsidRDefault="002442DD" w:rsidP="00AC0930">
      <w:pPr>
        <w:pStyle w:val="tstNumList2"/>
        <w:spacing w:after="360"/>
        <w:ind w:left="562" w:hanging="562"/>
      </w:pPr>
      <w:r>
        <w:tab/>
      </w:r>
      <w:r w:rsidRPr="00AC0930">
        <w:rPr>
          <w:rStyle w:val="tstListNumber"/>
        </w:rPr>
        <w:t>9.</w:t>
      </w:r>
      <w:r>
        <w:tab/>
      </w:r>
      <w:r w:rsidRPr="00DC12F3">
        <w:rPr>
          <w:i/>
        </w:rPr>
        <w:t>H</w:t>
      </w:r>
      <w:r>
        <w:t xml:space="preserve">(3, 2), </w:t>
      </w:r>
      <w:r w:rsidRPr="00DC12F3">
        <w:rPr>
          <w:i/>
        </w:rPr>
        <w:t>I</w:t>
      </w:r>
      <w:r>
        <w:t xml:space="preserve">(5, 2), </w:t>
      </w:r>
      <w:r w:rsidRPr="00DC12F3">
        <w:rPr>
          <w:i/>
        </w:rPr>
        <w:t>J</w:t>
      </w:r>
      <w:r>
        <w:t xml:space="preserve">(5, 7), </w:t>
      </w:r>
      <w:r w:rsidRPr="00DC12F3">
        <w:rPr>
          <w:i/>
        </w:rPr>
        <w:t>K</w:t>
      </w:r>
      <w:r>
        <w:t>(3, 7)</w:t>
      </w:r>
      <w:r>
        <w:tab/>
      </w:r>
      <w:r w:rsidRPr="00AC0930">
        <w:rPr>
          <w:rStyle w:val="tstListNumber"/>
        </w:rPr>
        <w:t>10.</w:t>
      </w:r>
      <w:r>
        <w:tab/>
      </w:r>
      <w:r>
        <w:rPr>
          <w:i/>
        </w:rPr>
        <w:t>P</w:t>
      </w:r>
      <w:r>
        <w:t>(</w:t>
      </w:r>
      <w:r w:rsidR="00FD5266">
        <w:t>1</w:t>
      </w:r>
      <w:r>
        <w:t xml:space="preserve">, </w:t>
      </w:r>
      <w:r w:rsidR="00FD5266">
        <w:t>2</w:t>
      </w:r>
      <w:r>
        <w:t xml:space="preserve">), </w:t>
      </w:r>
      <w:r>
        <w:rPr>
          <w:i/>
        </w:rPr>
        <w:t>Q</w:t>
      </w:r>
      <w:r>
        <w:t>(</w:t>
      </w:r>
      <w:r w:rsidR="00FD5266">
        <w:t>1</w:t>
      </w:r>
      <w:r>
        <w:t xml:space="preserve">, </w:t>
      </w:r>
      <w:r w:rsidR="00FD5266">
        <w:t>6</w:t>
      </w:r>
      <w:r>
        <w:t xml:space="preserve">), </w:t>
      </w:r>
      <w:r>
        <w:rPr>
          <w:i/>
        </w:rPr>
        <w:t>R</w:t>
      </w:r>
      <w:r>
        <w:t>(</w:t>
      </w:r>
      <w:r w:rsidR="00FD5266">
        <w:t>8</w:t>
      </w:r>
      <w:r>
        <w:t xml:space="preserve">, </w:t>
      </w:r>
      <w:r w:rsidR="000B0B09">
        <w:t>6</w:t>
      </w:r>
      <w:r>
        <w:t xml:space="preserve">), </w:t>
      </w:r>
      <w:r>
        <w:rPr>
          <w:i/>
        </w:rPr>
        <w:t>S</w:t>
      </w:r>
      <w:r>
        <w:t>(</w:t>
      </w:r>
      <w:r w:rsidR="00FD5266">
        <w:t>8</w:t>
      </w:r>
      <w:r>
        <w:t xml:space="preserve">, </w:t>
      </w:r>
      <w:r w:rsidR="000B0B09">
        <w:t>2</w:t>
      </w:r>
      <w:r>
        <w:t>)</w:t>
      </w:r>
    </w:p>
    <w:p w:rsidR="008B2371" w:rsidRDefault="004F5BE7" w:rsidP="00AC0930">
      <w:pPr>
        <w:pStyle w:val="tstNumList1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34290</wp:posOffset>
            </wp:positionV>
            <wp:extent cx="1714500" cy="1155700"/>
            <wp:effectExtent l="19050" t="0" r="0" b="0"/>
            <wp:wrapNone/>
            <wp:docPr id="3" name="Picture 3" descr="TA: C:\replacearts\Green Assessment Book\Green Chapter 4 AB\Arts\PNGs\mscc6_ab_0400_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371" w:rsidRPr="00AC0930">
        <w:rPr>
          <w:rStyle w:val="tstListNumber"/>
        </w:rPr>
        <w:tab/>
        <w:t>11.</w:t>
      </w:r>
      <w:r w:rsidR="008B2371">
        <w:tab/>
        <w:t>Find the area of the shaded region.</w:t>
      </w:r>
    </w:p>
    <w:p w:rsidR="008B2371" w:rsidRDefault="00AC0930" w:rsidP="008B2371">
      <w:pPr>
        <w:pStyle w:val="tstNumList2"/>
      </w:pPr>
      <w:r>
        <w:tab/>
      </w:r>
    </w:p>
    <w:p w:rsidR="00DE67D3" w:rsidRDefault="00AC0930">
      <w:pPr>
        <w:pStyle w:val="tstNumList2"/>
      </w:pPr>
      <w:r>
        <w:tab/>
      </w:r>
    </w:p>
    <w:p w:rsidR="00DE67D3" w:rsidRDefault="00AC0930">
      <w:pPr>
        <w:pStyle w:val="tstNumList2"/>
      </w:pPr>
      <w:r>
        <w:tab/>
      </w:r>
    </w:p>
    <w:p w:rsidR="00DE67D3" w:rsidRDefault="008B2371">
      <w:pPr>
        <w:pStyle w:val="aaaNameDate"/>
      </w:pPr>
      <w:r>
        <w:br w:type="page"/>
      </w:r>
      <w:r w:rsidR="00F70D1E">
        <w:rPr>
          <w:noProof/>
        </w:rPr>
        <w:lastRenderedPageBreak/>
        <w:pict>
          <v:shape id="_x0000_s1062" type="#_x0000_t202" style="position:absolute;margin-left:1in;margin-top:33pt;width:405pt;height:21pt;z-index:-251661824;mso-position-horizontal-relative:margin;mso-position-vertical-relative:margin" wrapcoords="0 0 21600 0 21600 21600 0 21600 0 0" filled="f" stroked="f">
            <v:textbox style="mso-next-textbox:#_x0000_s1062" inset="0,0,0,0">
              <w:txbxContent>
                <w:p w:rsidR="00B23022" w:rsidRDefault="00B23022">
                  <w:pPr>
                    <w:pStyle w:val="aaaTitle"/>
                  </w:pPr>
                  <w:r>
                    <w:t xml:space="preserve">Test A </w:t>
                  </w:r>
                  <w:r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F70D1E">
        <w:rPr>
          <w:noProof/>
        </w:rPr>
        <w:pict>
          <v:roundrect id="_x0000_s1061" style="position:absolute;margin-left:0;margin-top:24pt;width:66pt;height:39pt;z-index:-25166284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61" inset="0,0,0,0">
              <w:txbxContent>
                <w:p w:rsidR="00B23022" w:rsidRDefault="00B23022">
                  <w:pPr>
                    <w:pStyle w:val="aaaTitleLabel"/>
                  </w:pPr>
                  <w:r>
                    <w:t>Chapter</w:t>
                  </w:r>
                </w:p>
                <w:p w:rsidR="00B23022" w:rsidRDefault="00B23022">
                  <w:pPr>
                    <w:pStyle w:val="aaaTitleNumber"/>
                  </w:pPr>
                  <w:r>
                    <w:t>4</w:t>
                  </w:r>
                </w:p>
              </w:txbxContent>
            </v:textbox>
            <w10:wrap type="topAndBottom" anchorx="margin" anchory="margin"/>
          </v:roundrect>
        </w:pict>
      </w:r>
      <w:r w:rsidR="00DE67D3">
        <w:t>Name</w:t>
      </w:r>
      <w:r w:rsidR="00DE67D3">
        <w:tab/>
      </w:r>
      <w:r w:rsidR="00DE67D3">
        <w:tab/>
        <w:t>Date</w:t>
      </w:r>
      <w:r w:rsidR="00DE67D3">
        <w:tab/>
      </w:r>
    </w:p>
    <w:p w:rsidR="008A32AC" w:rsidRDefault="00F70D1E" w:rsidP="00AC0930">
      <w:pPr>
        <w:pStyle w:val="tstNumList1"/>
        <w:rPr>
          <w:rStyle w:val="qzListNumber"/>
          <w:rFonts w:ascii="Times New Roman" w:hAnsi="Times New Roman"/>
          <w:b w:val="0"/>
          <w:bCs/>
          <w:sz w:val="24"/>
        </w:rPr>
      </w:pPr>
      <w:r w:rsidRPr="00F70D1E">
        <w:rPr>
          <w:noProof/>
        </w:rPr>
        <w:pict>
          <v:shape id="_x0000_s1060" type="#_x0000_t202" style="position:absolute;left:0;text-align:left;margin-left:168pt;margin-top:1in;width:96pt;height:571.25pt;z-index:-25166387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0" inset="0,0,0,0">
              <w:txbxContent>
                <w:p w:rsidR="00B23022" w:rsidRDefault="00B23022">
                  <w:pPr>
                    <w:pStyle w:val="tstAnswerHead"/>
                  </w:pPr>
                  <w:r>
                    <w:t>Answers</w:t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13.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14.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  <w:t>15.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>
                  <w:pPr>
                    <w:pStyle w:val="tstAnswerLine"/>
                  </w:pPr>
                  <w:r>
                    <w:tab/>
                  </w:r>
                  <w:r>
                    <w:tab/>
                    <w:t>c.</w:t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 w:rsidP="00B415CE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16.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 w:rsidP="00B415CE">
                  <w:pPr>
                    <w:pStyle w:val="tstAnswerLine"/>
                  </w:pPr>
                  <w:r>
                    <w:tab/>
                    <w:t>17.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23022" w:rsidRDefault="00B23022" w:rsidP="0083698E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18.</w:t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  <w:p w:rsidR="00B23022" w:rsidRDefault="00B23022" w:rsidP="00696AC6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50EA9">
                    <w:rPr>
                      <w:u w:val="single"/>
                    </w:rPr>
                    <w:tab/>
                  </w:r>
                </w:p>
              </w:txbxContent>
            </v:textbox>
            <w10:wrap type="tight" anchorx="margin" anchory="margin"/>
          </v:shape>
        </w:pict>
      </w:r>
      <w:r w:rsidR="008A32AC">
        <w:rPr>
          <w:rStyle w:val="qzListNumber"/>
        </w:rPr>
        <w:tab/>
        <w:t>12.</w:t>
      </w:r>
      <w:r w:rsidR="008A32AC">
        <w:rPr>
          <w:rStyle w:val="qzListNumber"/>
        </w:rPr>
        <w:tab/>
      </w:r>
      <w:r w:rsidR="00744262">
        <w:rPr>
          <w:rStyle w:val="qzListNumber"/>
          <w:rFonts w:ascii="Times New Roman" w:hAnsi="Times New Roman"/>
          <w:b w:val="0"/>
          <w:bCs/>
          <w:sz w:val="24"/>
        </w:rPr>
        <w:t xml:space="preserve">The base of a parallelogram is 13 yards and the height is 10 yards. </w:t>
      </w:r>
      <w:r w:rsidR="00744262">
        <w:rPr>
          <w:rStyle w:val="qzListNumber"/>
          <w:rFonts w:ascii="Times New Roman" w:hAnsi="Times New Roman"/>
          <w:b w:val="0"/>
          <w:bCs/>
          <w:sz w:val="24"/>
        </w:rPr>
        <w:br/>
        <w:t>What is the area?</w:t>
      </w:r>
    </w:p>
    <w:p w:rsidR="008A32AC" w:rsidRDefault="008A32AC" w:rsidP="00AC0930">
      <w:pPr>
        <w:pStyle w:val="tstNumList1"/>
        <w:rPr>
          <w:rStyle w:val="qzListNumber"/>
          <w:rFonts w:ascii="Times New Roman" w:hAnsi="Times New Roman"/>
          <w:b w:val="0"/>
          <w:bCs/>
          <w:sz w:val="24"/>
        </w:rPr>
      </w:pPr>
      <w:r>
        <w:rPr>
          <w:rStyle w:val="qzListNumber"/>
        </w:rPr>
        <w:tab/>
        <w:t>13.</w:t>
      </w:r>
      <w:r>
        <w:rPr>
          <w:rStyle w:val="qzListNumber"/>
        </w:rPr>
        <w:tab/>
      </w:r>
      <w:r>
        <w:rPr>
          <w:rStyle w:val="qzListNumber"/>
          <w:rFonts w:ascii="Times New Roman" w:hAnsi="Times New Roman"/>
          <w:b w:val="0"/>
          <w:bCs/>
          <w:sz w:val="24"/>
        </w:rPr>
        <w:t xml:space="preserve">A trapezoidal window is </w:t>
      </w:r>
      <w:r w:rsidR="00431243">
        <w:rPr>
          <w:rStyle w:val="qzListNumber"/>
          <w:rFonts w:ascii="Times New Roman" w:hAnsi="Times New Roman"/>
          <w:b w:val="0"/>
          <w:bCs/>
          <w:sz w:val="24"/>
        </w:rPr>
        <w:t>8 feet</w:t>
      </w:r>
      <w:r>
        <w:rPr>
          <w:rStyle w:val="qzListNumber"/>
          <w:rFonts w:ascii="Times New Roman" w:hAnsi="Times New Roman"/>
          <w:b w:val="0"/>
          <w:bCs/>
          <w:sz w:val="24"/>
        </w:rPr>
        <w:t xml:space="preserve"> tall and has base lengths of </w:t>
      </w:r>
      <w:r>
        <w:rPr>
          <w:rStyle w:val="qzListNumber"/>
          <w:rFonts w:ascii="Times New Roman" w:hAnsi="Times New Roman"/>
          <w:b w:val="0"/>
          <w:bCs/>
          <w:sz w:val="24"/>
        </w:rPr>
        <w:br/>
      </w:r>
      <w:r w:rsidR="00431243">
        <w:rPr>
          <w:rStyle w:val="qzListNumber"/>
          <w:rFonts w:ascii="Times New Roman" w:hAnsi="Times New Roman"/>
          <w:b w:val="0"/>
          <w:bCs/>
          <w:sz w:val="24"/>
        </w:rPr>
        <w:t>1 foot</w:t>
      </w:r>
      <w:r>
        <w:rPr>
          <w:rStyle w:val="qzListNumber"/>
          <w:rFonts w:ascii="Times New Roman" w:hAnsi="Times New Roman"/>
          <w:b w:val="0"/>
          <w:bCs/>
          <w:sz w:val="24"/>
        </w:rPr>
        <w:t xml:space="preserve"> and </w:t>
      </w:r>
      <w:r w:rsidR="00431243">
        <w:rPr>
          <w:rStyle w:val="qzListNumber"/>
          <w:rFonts w:ascii="Times New Roman" w:hAnsi="Times New Roman"/>
          <w:b w:val="0"/>
          <w:bCs/>
          <w:sz w:val="24"/>
        </w:rPr>
        <w:t>7 feet</w:t>
      </w:r>
      <w:r>
        <w:rPr>
          <w:rStyle w:val="qzListNumber"/>
          <w:rFonts w:ascii="Times New Roman" w:hAnsi="Times New Roman"/>
          <w:b w:val="0"/>
          <w:bCs/>
          <w:sz w:val="24"/>
        </w:rPr>
        <w:t>. What is the area of the window?</w:t>
      </w:r>
    </w:p>
    <w:p w:rsidR="00DE67D3" w:rsidRDefault="004F5BE7" w:rsidP="00AC0930">
      <w:pPr>
        <w:pStyle w:val="tstNumList1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57150</wp:posOffset>
            </wp:positionV>
            <wp:extent cx="2095500" cy="2095500"/>
            <wp:effectExtent l="0" t="0" r="0" b="0"/>
            <wp:wrapNone/>
            <wp:docPr id="2" name="Picture 2" descr="TA: C:\replacearts\Green Assessment Book\Green Chapter 4 AB\Arts\PNGs\mscc6_ab_0400_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231">
        <w:rPr>
          <w:rStyle w:val="tstListNumber"/>
        </w:rPr>
        <w:tab/>
      </w:r>
      <w:r w:rsidR="00DE67D3">
        <w:rPr>
          <w:rStyle w:val="tstListNumber"/>
        </w:rPr>
        <w:t>14.</w:t>
      </w:r>
      <w:r w:rsidR="00DE67D3">
        <w:tab/>
      </w:r>
      <w:r w:rsidR="00744262">
        <w:rPr>
          <w:rStyle w:val="qzListNumber"/>
          <w:rFonts w:ascii="Times New Roman" w:hAnsi="Times New Roman"/>
          <w:b w:val="0"/>
          <w:bCs/>
          <w:sz w:val="24"/>
        </w:rPr>
        <w:t>The base of a triangle is 8 centimeters and the height is 20 centimeters. What is the area of the triangle?</w:t>
      </w:r>
    </w:p>
    <w:p w:rsidR="00B57619" w:rsidRDefault="00B57619" w:rsidP="00AC0930">
      <w:pPr>
        <w:pStyle w:val="tstNumList1"/>
      </w:pPr>
      <w:r>
        <w:tab/>
      </w:r>
      <w:r>
        <w:rPr>
          <w:rStyle w:val="tstListNumber"/>
        </w:rPr>
        <w:t>15.</w:t>
      </w:r>
      <w:r>
        <w:tab/>
        <w:t xml:space="preserve">A bench around the base of a tree is in the </w:t>
      </w:r>
      <w:r w:rsidR="00696AC6">
        <w:br/>
      </w:r>
      <w:r>
        <w:t xml:space="preserve">shape of a square and </w:t>
      </w:r>
      <w:r w:rsidR="000B0B09">
        <w:t xml:space="preserve">is </w:t>
      </w:r>
      <w:r>
        <w:t xml:space="preserve">made up of four </w:t>
      </w:r>
      <w:r w:rsidR="00696AC6">
        <w:br/>
      </w:r>
      <w:r>
        <w:t>trapezoids of the same size.</w:t>
      </w:r>
    </w:p>
    <w:p w:rsidR="00B57619" w:rsidRPr="00AC0930" w:rsidRDefault="00B57619" w:rsidP="00AC0930">
      <w:pPr>
        <w:pStyle w:val="tstLetSubList1"/>
      </w:pPr>
      <w:r w:rsidRPr="00AC0930">
        <w:tab/>
      </w:r>
      <w:r w:rsidRPr="00AC0930">
        <w:rPr>
          <w:rStyle w:val="tstListNumber"/>
        </w:rPr>
        <w:t>a.</w:t>
      </w:r>
      <w:r w:rsidRPr="00AC0930">
        <w:tab/>
        <w:t xml:space="preserve">What is the perimeter around the </w:t>
      </w:r>
      <w:r w:rsidRPr="00AC0930">
        <w:br/>
        <w:t>outside of the bench?</w:t>
      </w:r>
    </w:p>
    <w:p w:rsidR="00B57619" w:rsidRPr="00AC0930" w:rsidRDefault="00B57619" w:rsidP="00AC0930">
      <w:pPr>
        <w:pStyle w:val="tstLetSubList1"/>
      </w:pPr>
      <w:r w:rsidRPr="00AC0930">
        <w:tab/>
      </w:r>
      <w:r w:rsidRPr="00AC0930">
        <w:rPr>
          <w:rStyle w:val="tstListNumber"/>
        </w:rPr>
        <w:t>b.</w:t>
      </w:r>
      <w:r w:rsidRPr="00AC0930">
        <w:tab/>
        <w:t xml:space="preserve">What is the area of one trapezoid? </w:t>
      </w:r>
    </w:p>
    <w:p w:rsidR="00B57619" w:rsidRPr="00AC0930" w:rsidRDefault="00AC0930" w:rsidP="00AC0930">
      <w:pPr>
        <w:pStyle w:val="tstLetSubList1"/>
      </w:pPr>
      <w:r>
        <w:tab/>
      </w:r>
      <w:r w:rsidRPr="00AC0930">
        <w:rPr>
          <w:rStyle w:val="tstListNumber"/>
        </w:rPr>
        <w:t>c.</w:t>
      </w:r>
      <w:r>
        <w:tab/>
      </w:r>
      <w:r w:rsidR="00B57619" w:rsidRPr="00AC0930">
        <w:t>What is the area of the entire bench?</w:t>
      </w:r>
    </w:p>
    <w:p w:rsidR="007E073A" w:rsidRDefault="007E073A" w:rsidP="007E073A">
      <w:pPr>
        <w:pStyle w:val="tstNumList1"/>
      </w:pPr>
      <w:r>
        <w:rPr>
          <w:rStyle w:val="tstListNumber"/>
        </w:rPr>
        <w:tab/>
        <w:t>16.</w:t>
      </w:r>
      <w:r>
        <w:tab/>
      </w:r>
      <w:r w:rsidR="00C90349">
        <w:t xml:space="preserve">The front of a partially collapsed barn is </w:t>
      </w:r>
      <w:r w:rsidR="00BE1E94">
        <w:t>shown below</w:t>
      </w:r>
      <w:r w:rsidR="00C90349">
        <w:t xml:space="preserve">. Find the area </w:t>
      </w:r>
      <w:r w:rsidR="00696AC6">
        <w:br/>
      </w:r>
      <w:r w:rsidR="00C90349">
        <w:t xml:space="preserve">of the front of the barn. </w:t>
      </w:r>
    </w:p>
    <w:p w:rsidR="007E073A" w:rsidRDefault="004F5BE7" w:rsidP="00696AC6">
      <w:pPr>
        <w:pStyle w:val="tstNumList1"/>
        <w:spacing w:after="2880"/>
        <w:ind w:left="562" w:hanging="562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47625</wp:posOffset>
            </wp:positionV>
            <wp:extent cx="1841500" cy="1765300"/>
            <wp:effectExtent l="19050" t="0" r="6350" b="0"/>
            <wp:wrapNone/>
            <wp:docPr id="1" name="Picture 1" descr="TA: C:\replacearts\Green Assessment Book\Green Chapter 4 AB\Arts\PNGs\mscc6_ab_0400_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AC6">
        <w:tab/>
      </w:r>
      <w:r w:rsidR="00696AC6">
        <w:tab/>
      </w:r>
    </w:p>
    <w:p w:rsidR="00DE67D3" w:rsidRDefault="00DE67D3" w:rsidP="00431243">
      <w:pPr>
        <w:pStyle w:val="tstNumList1"/>
      </w:pPr>
      <w:r>
        <w:rPr>
          <w:rStyle w:val="tstListNumber"/>
        </w:rPr>
        <w:tab/>
        <w:t>1</w:t>
      </w:r>
      <w:r w:rsidR="00BE1E94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 w:rsidR="00E7463E">
        <w:t xml:space="preserve">On a state map, the vertices of the boundary of a county are </w:t>
      </w:r>
      <w:r w:rsidR="00E7463E" w:rsidRPr="00DC12F3">
        <w:rPr>
          <w:i/>
        </w:rPr>
        <w:t>A</w:t>
      </w:r>
      <w:r w:rsidR="00E7463E">
        <w:t xml:space="preserve">(10, 30), </w:t>
      </w:r>
      <w:r w:rsidR="00E7463E" w:rsidRPr="00DC12F3">
        <w:rPr>
          <w:i/>
        </w:rPr>
        <w:t>B</w:t>
      </w:r>
      <w:r w:rsidR="00E7463E">
        <w:t xml:space="preserve">(65, 30), </w:t>
      </w:r>
      <w:r w:rsidR="00E7463E" w:rsidRPr="00DC12F3">
        <w:rPr>
          <w:i/>
        </w:rPr>
        <w:t>C</w:t>
      </w:r>
      <w:r w:rsidR="00E7463E">
        <w:t xml:space="preserve">(65, 60), and </w:t>
      </w:r>
      <w:r w:rsidR="00E7463E">
        <w:rPr>
          <w:i/>
        </w:rPr>
        <w:t>D</w:t>
      </w:r>
      <w:r w:rsidR="00E7463E">
        <w:t>(10, 60). The coordinates are measured in miles. What is the area of the county?</w:t>
      </w:r>
    </w:p>
    <w:p w:rsidR="00EE3EC0" w:rsidRDefault="00EE3EC0" w:rsidP="00431243">
      <w:pPr>
        <w:pStyle w:val="tstNumList1"/>
      </w:pPr>
      <w:r>
        <w:rPr>
          <w:rStyle w:val="tstListNumber"/>
        </w:rPr>
        <w:tab/>
        <w:t>1</w:t>
      </w:r>
      <w:r w:rsidR="00BE1E94">
        <w:rPr>
          <w:rStyle w:val="tstListNumber"/>
        </w:rPr>
        <w:t>8</w:t>
      </w:r>
      <w:r>
        <w:rPr>
          <w:rStyle w:val="tstListNumber"/>
        </w:rPr>
        <w:t>.</w:t>
      </w:r>
      <w:r>
        <w:tab/>
      </w:r>
      <w:r w:rsidR="00382270">
        <w:t xml:space="preserve">The vertices of a swimming pool are </w:t>
      </w:r>
      <w:r w:rsidR="00382270">
        <w:rPr>
          <w:i/>
        </w:rPr>
        <w:t>E</w:t>
      </w:r>
      <w:r w:rsidR="00382270">
        <w:t>(</w:t>
      </w:r>
      <w:r w:rsidR="0083698E">
        <w:t>5</w:t>
      </w:r>
      <w:r w:rsidR="00382270">
        <w:t xml:space="preserve">, </w:t>
      </w:r>
      <w:r w:rsidR="0083698E">
        <w:t>5</w:t>
      </w:r>
      <w:r w:rsidR="00382270">
        <w:t xml:space="preserve">), </w:t>
      </w:r>
      <w:r w:rsidR="00382270">
        <w:rPr>
          <w:i/>
        </w:rPr>
        <w:t>F</w:t>
      </w:r>
      <w:r w:rsidR="00382270">
        <w:t>(</w:t>
      </w:r>
      <w:r w:rsidR="0083698E">
        <w:t>5</w:t>
      </w:r>
      <w:r w:rsidR="00382270">
        <w:t xml:space="preserve">, </w:t>
      </w:r>
      <w:r w:rsidR="0083698E">
        <w:t>2</w:t>
      </w:r>
      <w:r w:rsidR="00382270">
        <w:t xml:space="preserve">0), </w:t>
      </w:r>
      <w:r w:rsidR="00382270">
        <w:rPr>
          <w:i/>
        </w:rPr>
        <w:t>G</w:t>
      </w:r>
      <w:r w:rsidR="00382270">
        <w:t>(</w:t>
      </w:r>
      <w:r w:rsidR="0083698E">
        <w:t>3</w:t>
      </w:r>
      <w:r w:rsidR="00382270">
        <w:t xml:space="preserve">5, </w:t>
      </w:r>
      <w:r w:rsidR="000B0B09">
        <w:t>20</w:t>
      </w:r>
      <w:r w:rsidR="00382270">
        <w:t xml:space="preserve">), and </w:t>
      </w:r>
      <w:r w:rsidR="00382270">
        <w:rPr>
          <w:i/>
        </w:rPr>
        <w:t>H</w:t>
      </w:r>
      <w:r w:rsidR="00382270">
        <w:t>(</w:t>
      </w:r>
      <w:r w:rsidR="0083698E">
        <w:t>35</w:t>
      </w:r>
      <w:r w:rsidR="00382270">
        <w:t xml:space="preserve">, </w:t>
      </w:r>
      <w:r w:rsidR="000B0B09">
        <w:t>5</w:t>
      </w:r>
      <w:r w:rsidR="00382270">
        <w:t xml:space="preserve">). The </w:t>
      </w:r>
      <w:r w:rsidR="0083698E">
        <w:t>endpoints of a line that divides the pool</w:t>
      </w:r>
      <w:r w:rsidR="00382270">
        <w:t xml:space="preserve"> into </w:t>
      </w:r>
      <w:r w:rsidR="00665C51">
        <w:t xml:space="preserve">two </w:t>
      </w:r>
      <w:r w:rsidR="00382270">
        <w:t xml:space="preserve">sections are </w:t>
      </w:r>
      <w:r w:rsidR="00382270">
        <w:rPr>
          <w:i/>
        </w:rPr>
        <w:t>J</w:t>
      </w:r>
      <w:r w:rsidR="00382270">
        <w:t>(1</w:t>
      </w:r>
      <w:r w:rsidR="0083698E">
        <w:t>5</w:t>
      </w:r>
      <w:r w:rsidR="00382270">
        <w:t xml:space="preserve">, </w:t>
      </w:r>
      <w:r w:rsidR="0083698E">
        <w:t>5)</w:t>
      </w:r>
      <w:r w:rsidR="00382270">
        <w:t xml:space="preserve"> and </w:t>
      </w:r>
      <w:r w:rsidR="0083698E">
        <w:rPr>
          <w:i/>
        </w:rPr>
        <w:t>K</w:t>
      </w:r>
      <w:r w:rsidR="00382270">
        <w:t>(1</w:t>
      </w:r>
      <w:r w:rsidR="0083698E">
        <w:t>5</w:t>
      </w:r>
      <w:r w:rsidR="00382270">
        <w:t xml:space="preserve">, </w:t>
      </w:r>
      <w:r w:rsidR="0083698E">
        <w:t>20</w:t>
      </w:r>
      <w:r w:rsidR="00382270">
        <w:t xml:space="preserve">). The coordinates are measured </w:t>
      </w:r>
      <w:r w:rsidR="00696AC6">
        <w:br/>
      </w:r>
      <w:r w:rsidR="00382270">
        <w:t xml:space="preserve">in meters. What is the area of </w:t>
      </w:r>
      <w:r w:rsidR="0083698E">
        <w:t>each section</w:t>
      </w:r>
      <w:r w:rsidR="00382270">
        <w:t>?</w:t>
      </w:r>
    </w:p>
    <w:sectPr w:rsidR="00EE3EC0" w:rsidSect="00905F22">
      <w:footerReference w:type="even" r:id="rId28"/>
      <w:footerReference w:type="default" r:id="rId29"/>
      <w:pgSz w:w="12240" w:h="15840" w:code="1"/>
      <w:pgMar w:top="840" w:right="840" w:bottom="660" w:left="1860" w:header="720" w:footer="66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2B" w:rsidRDefault="0020702B">
      <w:r>
        <w:separator/>
      </w:r>
    </w:p>
    <w:p w:rsidR="0020702B" w:rsidRDefault="0020702B"/>
  </w:endnote>
  <w:endnote w:type="continuationSeparator" w:id="0">
    <w:p w:rsidR="0020702B" w:rsidRDefault="0020702B">
      <w:r>
        <w:continuationSeparator/>
      </w:r>
    </w:p>
    <w:p w:rsidR="0020702B" w:rsidRDefault="002070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22" w:rsidRDefault="00F70D1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23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BE7">
      <w:rPr>
        <w:rStyle w:val="PageNumber"/>
        <w:noProof/>
      </w:rPr>
      <w:t>44</w:t>
    </w:r>
    <w:r>
      <w:rPr>
        <w:rStyle w:val="PageNumber"/>
      </w:rPr>
      <w:fldChar w:fldCharType="end"/>
    </w:r>
  </w:p>
  <w:p w:rsidR="00B23022" w:rsidRDefault="00B2302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Big Ideas Math Green</w:t>
    </w:r>
    <w:r>
      <w:tab/>
    </w:r>
    <w:r>
      <w:rPr>
        <w:rStyle w:val="Copyright"/>
      </w:rPr>
      <w:t>Copyright © Big Ideas Learning, LLC</w:t>
    </w:r>
  </w:p>
  <w:p w:rsidR="00B23022" w:rsidRDefault="00B23022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22" w:rsidRDefault="00F70D1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23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BE7">
      <w:rPr>
        <w:rStyle w:val="PageNumber"/>
        <w:noProof/>
      </w:rPr>
      <w:t>43</w:t>
    </w:r>
    <w:r>
      <w:rPr>
        <w:rStyle w:val="PageNumber"/>
      </w:rPr>
      <w:fldChar w:fldCharType="end"/>
    </w:r>
  </w:p>
  <w:p w:rsidR="00B23022" w:rsidRDefault="00B2302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>
      <w:rPr>
        <w:b/>
        <w:szCs w:val="20"/>
      </w:rPr>
      <w:t>Green</w:t>
    </w:r>
  </w:p>
  <w:p w:rsidR="00B23022" w:rsidRDefault="00B23022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2B" w:rsidRDefault="0020702B">
      <w:r>
        <w:separator/>
      </w:r>
    </w:p>
    <w:p w:rsidR="0020702B" w:rsidRDefault="0020702B"/>
  </w:footnote>
  <w:footnote w:type="continuationSeparator" w:id="0">
    <w:p w:rsidR="0020702B" w:rsidRDefault="0020702B">
      <w:r>
        <w:continuationSeparator/>
      </w:r>
    </w:p>
    <w:p w:rsidR="0020702B" w:rsidRDefault="002070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23EB39D0"/>
    <w:multiLevelType w:val="hybridMultilevel"/>
    <w:tmpl w:val="FB10574C"/>
    <w:lvl w:ilvl="0" w:tplc="CAA49A6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BAF68BE"/>
    <w:multiLevelType w:val="hybridMultilevel"/>
    <w:tmpl w:val="A6129348"/>
    <w:lvl w:ilvl="0" w:tplc="23749F9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B483B54"/>
    <w:multiLevelType w:val="hybridMultilevel"/>
    <w:tmpl w:val="B02E54EA"/>
    <w:lvl w:ilvl="0" w:tplc="C8D04724">
      <w:start w:val="10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5C3615F"/>
    <w:multiLevelType w:val="hybridMultilevel"/>
    <w:tmpl w:val="F25A2D5E"/>
    <w:lvl w:ilvl="0" w:tplc="52306194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6A76012B"/>
    <w:multiLevelType w:val="hybridMultilevel"/>
    <w:tmpl w:val="33C689E8"/>
    <w:lvl w:ilvl="0" w:tplc="70665ECC">
      <w:start w:val="1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6C9E3D75"/>
    <w:multiLevelType w:val="hybridMultilevel"/>
    <w:tmpl w:val="645EF9E4"/>
    <w:lvl w:ilvl="0" w:tplc="AB8C99DE">
      <w:start w:val="1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BEB3EF8"/>
    <w:multiLevelType w:val="hybridMultilevel"/>
    <w:tmpl w:val="8410D28A"/>
    <w:lvl w:ilvl="0" w:tplc="8FD4649E">
      <w:start w:val="3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87"/>
    <w:rsid w:val="000B0B09"/>
    <w:rsid w:val="00166F4C"/>
    <w:rsid w:val="001810DF"/>
    <w:rsid w:val="001F3EC0"/>
    <w:rsid w:val="0020702B"/>
    <w:rsid w:val="00212489"/>
    <w:rsid w:val="002442DD"/>
    <w:rsid w:val="00382270"/>
    <w:rsid w:val="00384315"/>
    <w:rsid w:val="003909EF"/>
    <w:rsid w:val="003F21E1"/>
    <w:rsid w:val="004034F2"/>
    <w:rsid w:val="00431243"/>
    <w:rsid w:val="00464BCC"/>
    <w:rsid w:val="004A79F0"/>
    <w:rsid w:val="004C5D43"/>
    <w:rsid w:val="004F575C"/>
    <w:rsid w:val="004F5BE7"/>
    <w:rsid w:val="00562329"/>
    <w:rsid w:val="005D0760"/>
    <w:rsid w:val="00627A4B"/>
    <w:rsid w:val="00647C7A"/>
    <w:rsid w:val="00665C51"/>
    <w:rsid w:val="00696AC6"/>
    <w:rsid w:val="006C0DF7"/>
    <w:rsid w:val="00744262"/>
    <w:rsid w:val="007D0363"/>
    <w:rsid w:val="007E0187"/>
    <w:rsid w:val="007E073A"/>
    <w:rsid w:val="0083698E"/>
    <w:rsid w:val="00856CCF"/>
    <w:rsid w:val="008A32AC"/>
    <w:rsid w:val="008A5969"/>
    <w:rsid w:val="008B0406"/>
    <w:rsid w:val="008B2371"/>
    <w:rsid w:val="008C2231"/>
    <w:rsid w:val="00905F22"/>
    <w:rsid w:val="00962EAC"/>
    <w:rsid w:val="009B3C82"/>
    <w:rsid w:val="009F37FA"/>
    <w:rsid w:val="00A00A88"/>
    <w:rsid w:val="00A10C21"/>
    <w:rsid w:val="00A62411"/>
    <w:rsid w:val="00A80DF7"/>
    <w:rsid w:val="00AC0930"/>
    <w:rsid w:val="00AC2C02"/>
    <w:rsid w:val="00AF4022"/>
    <w:rsid w:val="00B23022"/>
    <w:rsid w:val="00B33888"/>
    <w:rsid w:val="00B41444"/>
    <w:rsid w:val="00B415CE"/>
    <w:rsid w:val="00B57619"/>
    <w:rsid w:val="00BE1E94"/>
    <w:rsid w:val="00C73637"/>
    <w:rsid w:val="00C75591"/>
    <w:rsid w:val="00C90349"/>
    <w:rsid w:val="00CF1DAD"/>
    <w:rsid w:val="00D62CDD"/>
    <w:rsid w:val="00DD2042"/>
    <w:rsid w:val="00DE67D3"/>
    <w:rsid w:val="00E4429A"/>
    <w:rsid w:val="00E7463E"/>
    <w:rsid w:val="00E8132A"/>
    <w:rsid w:val="00EB061D"/>
    <w:rsid w:val="00EE3EC0"/>
    <w:rsid w:val="00F70D1E"/>
    <w:rsid w:val="00F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3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02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AF4022"/>
    <w:rPr>
      <w:rFonts w:ascii="Arial Black" w:hAnsi="Arial Black"/>
      <w:sz w:val="22"/>
    </w:rPr>
  </w:style>
  <w:style w:type="paragraph" w:customStyle="1" w:styleId="tstBaseText">
    <w:name w:val="tstBaseText"/>
    <w:rsid w:val="00AF4022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AF402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AF4022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AF4022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AF4022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AF4022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AF4022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AF4022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AF40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AF40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AF4022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AF4022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AF4022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AF4022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AF4022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AF4022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AF4022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qzListNumber">
    <w:name w:val="qzListNumber"/>
    <w:basedOn w:val="DefaultParagraphFont"/>
    <w:rsid w:val="00AF4022"/>
    <w:rPr>
      <w:rFonts w:ascii="Arial" w:hAnsi="Arial"/>
      <w:b/>
      <w:sz w:val="22"/>
    </w:rPr>
  </w:style>
  <w:style w:type="paragraph" w:customStyle="1" w:styleId="aaaTitleLabel">
    <w:name w:val="aaaTitleLabel"/>
    <w:next w:val="aaaTitleNumber"/>
    <w:rsid w:val="00AF402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F4022"/>
    <w:rPr>
      <w:sz w:val="40"/>
    </w:rPr>
  </w:style>
  <w:style w:type="character" w:customStyle="1" w:styleId="aaaTitleCharChar">
    <w:name w:val="aaaTitle Char Char"/>
    <w:basedOn w:val="DefaultParagraphFont"/>
    <w:rsid w:val="00AF4022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AF402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F402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odyText">
    <w:name w:val="Body Text"/>
    <w:basedOn w:val="Normal"/>
    <w:rsid w:val="00AF4022"/>
    <w:rPr>
      <w:color w:val="FF0000"/>
      <w:sz w:val="20"/>
    </w:rPr>
  </w:style>
  <w:style w:type="paragraph" w:customStyle="1" w:styleId="qzDirectionLine">
    <w:name w:val="qzDirectionLine"/>
    <w:next w:val="Normal"/>
    <w:rsid w:val="006C0DF7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qzNumList2">
    <w:name w:val="qzNumList2"/>
    <w:basedOn w:val="Normal"/>
    <w:rsid w:val="006C0DF7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ExerciseTextBold">
    <w:name w:val="Exercise Text Bold"/>
    <w:rsid w:val="006C0DF7"/>
    <w:rPr>
      <w:rFonts w:ascii="Times New Roman" w:hAnsi="Times New Roman"/>
      <w:b/>
      <w:sz w:val="20"/>
      <w:szCs w:val="18"/>
    </w:rPr>
  </w:style>
  <w:style w:type="paragraph" w:customStyle="1" w:styleId="qzAnswerLine">
    <w:name w:val="qzAnswerLine"/>
    <w:rsid w:val="002442DD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Green%20Assessment%20Book\Green%20Chapter%204%20AB\Arts\PNGs\mscc6_ab_0400_19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file:///C:\replacearts\Green%20Assessment%20Book\Green%20Chapter%204%20AB\Arts\PNGs\mscc6_ab_0400_22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Green%20Assessment%20Book\Green%20Chapter%204%20AB\Arts\PNGs\mscc6_ab_0400_21.png" TargetMode="External"/><Relationship Id="rId25" Type="http://schemas.openxmlformats.org/officeDocument/2006/relationships/image" Target="file:///C:\replacearts\Green%20Assessment%20Book\Green%20Chapter%204%20AB\Arts\PNGs\mscc6_ab_0400_24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replacearts\Green%20Assessment%20Book\Green%20Chapter%204%20AB\Arts\PNGs\mscc6_ab_0400_16.pn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file:///C:\replacearts\Green%20Assessment%20Book\Green%20Chapter%204%20AB\Arts\PNGs\mscc6_ab_0400_18.png" TargetMode="External"/><Relationship Id="rId23" Type="http://schemas.openxmlformats.org/officeDocument/2006/relationships/image" Target="file:///C:\replacearts\Green%20Assessment%20Book\Green%20Chapter%204%20AB\Arts\PNGs\mscc6_ab_0400_23.pn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file:///C:\replacearts\Green%20Assessment%20Book\Green%20Chapter%204%20AB\Arts\PNGs\mscc6_ab_0400_20.p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replacearts\Green%20Assessment%20Book\Green%20Chapter%204%20AB\Arts\PNGs\mscc6_ab_0400_17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file:///C:\replacearts\Green%20Assessment%20Book\Green%20Chapter%204%20AB\Arts\PNGs\mscc6_ab_0400_25.png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C8F8-6C1E-4465-B65D-5D05CB7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1639</CharactersWithSpaces>
  <SharedDoc>false</SharedDoc>
  <HLinks>
    <vt:vector size="66" baseType="variant">
      <vt:variant>
        <vt:i4>8060995</vt:i4>
      </vt:variant>
      <vt:variant>
        <vt:i4>-1</vt:i4>
      </vt:variant>
      <vt:variant>
        <vt:i4>1386</vt:i4>
      </vt:variant>
      <vt:variant>
        <vt:i4>1</vt:i4>
      </vt:variant>
      <vt:variant>
        <vt:lpwstr>S:\mscc6wb03.01\Green Production\Green Assessment Book\Art\04\mscc6_ab_0400_16.eps</vt:lpwstr>
      </vt:variant>
      <vt:variant>
        <vt:lpwstr/>
      </vt:variant>
      <vt:variant>
        <vt:i4>7995459</vt:i4>
      </vt:variant>
      <vt:variant>
        <vt:i4>-1</vt:i4>
      </vt:variant>
      <vt:variant>
        <vt:i4>1387</vt:i4>
      </vt:variant>
      <vt:variant>
        <vt:i4>1</vt:i4>
      </vt:variant>
      <vt:variant>
        <vt:lpwstr>S:\mscc6wb03.01\Green Production\Green Assessment Book\Art\04\mscc6_ab_0400_17.eps</vt:lpwstr>
      </vt:variant>
      <vt:variant>
        <vt:lpwstr/>
      </vt:variant>
      <vt:variant>
        <vt:i4>7667779</vt:i4>
      </vt:variant>
      <vt:variant>
        <vt:i4>-1</vt:i4>
      </vt:variant>
      <vt:variant>
        <vt:i4>1388</vt:i4>
      </vt:variant>
      <vt:variant>
        <vt:i4>1</vt:i4>
      </vt:variant>
      <vt:variant>
        <vt:lpwstr>S:\mscc6wb03.01\Green Production\Green Assessment Book\Art\04\mscc6_ab_0400_18.eps</vt:lpwstr>
      </vt:variant>
      <vt:variant>
        <vt:lpwstr/>
      </vt:variant>
      <vt:variant>
        <vt:i4>7602243</vt:i4>
      </vt:variant>
      <vt:variant>
        <vt:i4>-1</vt:i4>
      </vt:variant>
      <vt:variant>
        <vt:i4>1389</vt:i4>
      </vt:variant>
      <vt:variant>
        <vt:i4>1</vt:i4>
      </vt:variant>
      <vt:variant>
        <vt:lpwstr>S:\mscc6wb03.01\Green Production\Green Assessment Book\Art\04\mscc6_ab_0400_19.eps</vt:lpwstr>
      </vt:variant>
      <vt:variant>
        <vt:lpwstr/>
      </vt:variant>
      <vt:variant>
        <vt:i4>8192064</vt:i4>
      </vt:variant>
      <vt:variant>
        <vt:i4>-1</vt:i4>
      </vt:variant>
      <vt:variant>
        <vt:i4>1390</vt:i4>
      </vt:variant>
      <vt:variant>
        <vt:i4>1</vt:i4>
      </vt:variant>
      <vt:variant>
        <vt:lpwstr>S:\mscc6wb03.01\Green Production\Green Assessment Book\Art\04\mscc6_ab_0400_20.eps</vt:lpwstr>
      </vt:variant>
      <vt:variant>
        <vt:lpwstr/>
      </vt:variant>
      <vt:variant>
        <vt:i4>8126528</vt:i4>
      </vt:variant>
      <vt:variant>
        <vt:i4>-1</vt:i4>
      </vt:variant>
      <vt:variant>
        <vt:i4>1391</vt:i4>
      </vt:variant>
      <vt:variant>
        <vt:i4>1</vt:i4>
      </vt:variant>
      <vt:variant>
        <vt:lpwstr>S:\mscc6wb03.01\Green Production\Green Assessment Book\Art\04\mscc6_ab_0400_21.eps</vt:lpwstr>
      </vt:variant>
      <vt:variant>
        <vt:lpwstr/>
      </vt:variant>
      <vt:variant>
        <vt:i4>8323136</vt:i4>
      </vt:variant>
      <vt:variant>
        <vt:i4>-1</vt:i4>
      </vt:variant>
      <vt:variant>
        <vt:i4>1392</vt:i4>
      </vt:variant>
      <vt:variant>
        <vt:i4>1</vt:i4>
      </vt:variant>
      <vt:variant>
        <vt:lpwstr>S:\mscc6wb03.01\Green Production\Green Assessment Book\Art\04\mscc6_ab_0400_22.eps</vt:lpwstr>
      </vt:variant>
      <vt:variant>
        <vt:lpwstr/>
      </vt:variant>
      <vt:variant>
        <vt:i4>8323136</vt:i4>
      </vt:variant>
      <vt:variant>
        <vt:i4>-1</vt:i4>
      </vt:variant>
      <vt:variant>
        <vt:i4>1393</vt:i4>
      </vt:variant>
      <vt:variant>
        <vt:i4>1</vt:i4>
      </vt:variant>
      <vt:variant>
        <vt:lpwstr>S:\mscc6wb03.01\Green Production\Green Assessment Book\Art\04\mscc6_ab_0400_22.eps</vt:lpwstr>
      </vt:variant>
      <vt:variant>
        <vt:lpwstr/>
      </vt:variant>
      <vt:variant>
        <vt:i4>8257600</vt:i4>
      </vt:variant>
      <vt:variant>
        <vt:i4>-1</vt:i4>
      </vt:variant>
      <vt:variant>
        <vt:i4>1394</vt:i4>
      </vt:variant>
      <vt:variant>
        <vt:i4>1</vt:i4>
      </vt:variant>
      <vt:variant>
        <vt:lpwstr>S:\mscc6wb03.01\Green Production\Green Assessment Book\Art\04\mscc6_ab_0400_23.eps</vt:lpwstr>
      </vt:variant>
      <vt:variant>
        <vt:lpwstr/>
      </vt:variant>
      <vt:variant>
        <vt:i4>7929920</vt:i4>
      </vt:variant>
      <vt:variant>
        <vt:i4>-1</vt:i4>
      </vt:variant>
      <vt:variant>
        <vt:i4>1396</vt:i4>
      </vt:variant>
      <vt:variant>
        <vt:i4>1</vt:i4>
      </vt:variant>
      <vt:variant>
        <vt:lpwstr>S:\mscc6wb03.01\Green Production\Green Assessment Book\Art\04\mscc6_ab_0400_24.eps</vt:lpwstr>
      </vt:variant>
      <vt:variant>
        <vt:lpwstr/>
      </vt:variant>
      <vt:variant>
        <vt:i4>7864384</vt:i4>
      </vt:variant>
      <vt:variant>
        <vt:i4>-1</vt:i4>
      </vt:variant>
      <vt:variant>
        <vt:i4>1397</vt:i4>
      </vt:variant>
      <vt:variant>
        <vt:i4>1</vt:i4>
      </vt:variant>
      <vt:variant>
        <vt:lpwstr>S:\mscc6wb03.01\Green Production\Green Assessment Book\Art\04\mscc6_ab_0400_25.eps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mwolfe</cp:lastModifiedBy>
  <cp:revision>2</cp:revision>
  <cp:lastPrinted>2009-12-07T16:18:00Z</cp:lastPrinted>
  <dcterms:created xsi:type="dcterms:W3CDTF">2013-04-26T18:42:00Z</dcterms:created>
  <dcterms:modified xsi:type="dcterms:W3CDTF">2013-04-26T18:42:00Z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